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EDB" w:rsidRPr="005C0EDB" w:rsidRDefault="005C0EDB" w:rsidP="005C0EDB">
      <w:pPr>
        <w:spacing w:line="240" w:lineRule="auto"/>
        <w:ind w:left="-993"/>
        <w:contextualSpacing/>
        <w:jc w:val="both"/>
        <w:rPr>
          <w:rFonts w:ascii="Times New Roman" w:eastAsia="Calibri" w:hAnsi="Times New Roman" w:cs="Times New Roman"/>
          <w:b/>
          <w:sz w:val="24"/>
          <w:szCs w:val="24"/>
        </w:rPr>
      </w:pPr>
      <w:r w:rsidRPr="005C0EDB">
        <w:rPr>
          <w:rFonts w:ascii="Times New Roman" w:eastAsia="Calibri" w:hAnsi="Times New Roman" w:cs="Times New Roman"/>
          <w:b/>
          <w:sz w:val="24"/>
          <w:szCs w:val="24"/>
        </w:rPr>
        <w:t>Задание 1. Рассмотрите изображения, на которых показаны два вида потребностей человека. Определите эти виды потребностей и разделите изображения соответственно на две равные группы. (Всего 8 баллов)</w:t>
      </w:r>
    </w:p>
    <w:p w:rsidR="005C0EDB" w:rsidRPr="005C0EDB" w:rsidRDefault="005C0EDB" w:rsidP="005C0EDB">
      <w:pPr>
        <w:spacing w:line="240" w:lineRule="auto"/>
        <w:ind w:left="-993"/>
        <w:contextualSpacing/>
        <w:jc w:val="both"/>
        <w:rPr>
          <w:rFonts w:ascii="Times New Roman" w:eastAsia="Calibri"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33"/>
        <w:gridCol w:w="4933"/>
      </w:tblGrid>
      <w:tr w:rsidR="005C0EDB" w:rsidRPr="005C0EDB" w:rsidTr="004F3DC4">
        <w:trPr>
          <w:trHeight w:val="360"/>
        </w:trPr>
        <w:tc>
          <w:tcPr>
            <w:tcW w:w="4933" w:type="dxa"/>
            <w:tcBorders>
              <w:top w:val="single" w:sz="4" w:space="0" w:color="000000"/>
              <w:left w:val="single" w:sz="4" w:space="0" w:color="000000"/>
              <w:bottom w:val="single" w:sz="4" w:space="0" w:color="000000"/>
              <w:right w:val="single" w:sz="4" w:space="0" w:color="000000"/>
            </w:tcBorders>
          </w:tcPr>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А)</w:t>
            </w:r>
          </w:p>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noProof/>
                <w:sz w:val="24"/>
                <w:szCs w:val="24"/>
                <w:lang w:eastAsia="ru-RU"/>
              </w:rPr>
              <w:drawing>
                <wp:inline distT="0" distB="0" distL="0" distR="0" wp14:anchorId="652102F1" wp14:editId="3E7AB4D6">
                  <wp:extent cx="2995026" cy="1691037"/>
                  <wp:effectExtent l="0" t="0" r="0" b="0"/>
                  <wp:docPr id="453094994" name="Picture 17"/>
                  <wp:cNvGraphicFramePr/>
                  <a:graphic xmlns:a="http://schemas.openxmlformats.org/drawingml/2006/main">
                    <a:graphicData uri="http://schemas.openxmlformats.org/drawingml/2006/picture">
                      <pic:pic xmlns:pic="http://schemas.openxmlformats.org/drawingml/2006/picture">
                        <pic:nvPicPr>
                          <pic:cNvPr id="453094994" name="Picture 18"/>
                          <pic:cNvPicPr/>
                        </pic:nvPicPr>
                        <pic:blipFill>
                          <a:blip r:embed="rId4"/>
                          <a:stretch>
                            <a:fillRect/>
                          </a:stretch>
                        </pic:blipFill>
                        <pic:spPr>
                          <a:xfrm>
                            <a:off x="0" y="0"/>
                            <a:ext cx="2995026" cy="1691037"/>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Б)</w:t>
            </w:r>
          </w:p>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noProof/>
                <w:sz w:val="24"/>
                <w:szCs w:val="24"/>
                <w:lang w:eastAsia="ru-RU"/>
              </w:rPr>
              <w:drawing>
                <wp:inline distT="0" distB="0" distL="0" distR="0" wp14:anchorId="0478550E" wp14:editId="1763AF5D">
                  <wp:extent cx="2995026" cy="1995089"/>
                  <wp:effectExtent l="0" t="0" r="0" b="0"/>
                  <wp:docPr id="1406543108" name="Picture 19"/>
                  <wp:cNvGraphicFramePr/>
                  <a:graphic xmlns:a="http://schemas.openxmlformats.org/drawingml/2006/main">
                    <a:graphicData uri="http://schemas.openxmlformats.org/drawingml/2006/picture">
                      <pic:pic xmlns:pic="http://schemas.openxmlformats.org/drawingml/2006/picture">
                        <pic:nvPicPr>
                          <pic:cNvPr id="1406543108" name="Picture 20"/>
                          <pic:cNvPicPr/>
                        </pic:nvPicPr>
                        <pic:blipFill>
                          <a:blip r:embed="rId5"/>
                          <a:stretch>
                            <a:fillRect/>
                          </a:stretch>
                        </pic:blipFill>
                        <pic:spPr>
                          <a:xfrm>
                            <a:off x="0" y="0"/>
                            <a:ext cx="2995026" cy="1995089"/>
                          </a:xfrm>
                          <a:prstGeom prst="rect">
                            <a:avLst/>
                          </a:prstGeom>
                        </pic:spPr>
                      </pic:pic>
                    </a:graphicData>
                  </a:graphic>
                </wp:inline>
              </w:drawing>
            </w:r>
          </w:p>
        </w:tc>
      </w:tr>
      <w:tr w:rsidR="005C0EDB" w:rsidRPr="005C0EDB" w:rsidTr="004F3DC4">
        <w:trPr>
          <w:trHeight w:val="360"/>
        </w:trPr>
        <w:tc>
          <w:tcPr>
            <w:tcW w:w="4933" w:type="dxa"/>
            <w:tcBorders>
              <w:top w:val="single" w:sz="4" w:space="0" w:color="000000"/>
              <w:left w:val="single" w:sz="4" w:space="0" w:color="000000"/>
              <w:bottom w:val="single" w:sz="4" w:space="0" w:color="000000"/>
              <w:right w:val="single" w:sz="4" w:space="0" w:color="000000"/>
            </w:tcBorders>
          </w:tcPr>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В)</w:t>
            </w:r>
          </w:p>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noProof/>
                <w:sz w:val="24"/>
                <w:szCs w:val="24"/>
                <w:lang w:eastAsia="ru-RU"/>
              </w:rPr>
              <w:drawing>
                <wp:inline distT="0" distB="0" distL="0" distR="0" wp14:anchorId="664B3BE1" wp14:editId="6F45104F">
                  <wp:extent cx="2995026" cy="1994734"/>
                  <wp:effectExtent l="0" t="0" r="0" b="0"/>
                  <wp:docPr id="1503608168" name="Picture 21"/>
                  <wp:cNvGraphicFramePr/>
                  <a:graphic xmlns:a="http://schemas.openxmlformats.org/drawingml/2006/main">
                    <a:graphicData uri="http://schemas.openxmlformats.org/drawingml/2006/picture">
                      <pic:pic xmlns:pic="http://schemas.openxmlformats.org/drawingml/2006/picture">
                        <pic:nvPicPr>
                          <pic:cNvPr id="1503608168" name="Picture 22"/>
                          <pic:cNvPicPr/>
                        </pic:nvPicPr>
                        <pic:blipFill>
                          <a:blip r:embed="rId6"/>
                          <a:stretch>
                            <a:fillRect/>
                          </a:stretch>
                        </pic:blipFill>
                        <pic:spPr>
                          <a:xfrm>
                            <a:off x="0" y="0"/>
                            <a:ext cx="2995026" cy="1994734"/>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Г)</w:t>
            </w:r>
          </w:p>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noProof/>
                <w:sz w:val="24"/>
                <w:szCs w:val="24"/>
                <w:lang w:eastAsia="ru-RU"/>
              </w:rPr>
              <w:drawing>
                <wp:inline distT="0" distB="0" distL="0" distR="0" wp14:anchorId="478FA447" wp14:editId="6C9E221D">
                  <wp:extent cx="2995026" cy="2246269"/>
                  <wp:effectExtent l="0" t="0" r="0" b="0"/>
                  <wp:docPr id="1847353367" name="Picture 23"/>
                  <wp:cNvGraphicFramePr/>
                  <a:graphic xmlns:a="http://schemas.openxmlformats.org/drawingml/2006/main">
                    <a:graphicData uri="http://schemas.openxmlformats.org/drawingml/2006/picture">
                      <pic:pic xmlns:pic="http://schemas.openxmlformats.org/drawingml/2006/picture">
                        <pic:nvPicPr>
                          <pic:cNvPr id="1847353367" name="Picture 24"/>
                          <pic:cNvPicPr/>
                        </pic:nvPicPr>
                        <pic:blipFill>
                          <a:blip r:embed="rId7"/>
                          <a:stretch>
                            <a:fillRect/>
                          </a:stretch>
                        </pic:blipFill>
                        <pic:spPr>
                          <a:xfrm>
                            <a:off x="0" y="0"/>
                            <a:ext cx="2995026" cy="2246269"/>
                          </a:xfrm>
                          <a:prstGeom prst="rect">
                            <a:avLst/>
                          </a:prstGeom>
                        </pic:spPr>
                      </pic:pic>
                    </a:graphicData>
                  </a:graphic>
                </wp:inline>
              </w:drawing>
            </w:r>
          </w:p>
        </w:tc>
      </w:tr>
      <w:tr w:rsidR="005C0EDB" w:rsidRPr="005C0EDB" w:rsidTr="004F3DC4">
        <w:trPr>
          <w:trHeight w:val="360"/>
        </w:trPr>
        <w:tc>
          <w:tcPr>
            <w:tcW w:w="4933" w:type="dxa"/>
            <w:tcBorders>
              <w:top w:val="single" w:sz="4" w:space="0" w:color="000000"/>
              <w:left w:val="single" w:sz="4" w:space="0" w:color="000000"/>
              <w:bottom w:val="single" w:sz="4" w:space="0" w:color="000000"/>
              <w:right w:val="single" w:sz="4" w:space="0" w:color="000000"/>
            </w:tcBorders>
          </w:tcPr>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Д)</w:t>
            </w:r>
          </w:p>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noProof/>
                <w:sz w:val="24"/>
                <w:szCs w:val="24"/>
                <w:lang w:eastAsia="ru-RU"/>
              </w:rPr>
              <w:drawing>
                <wp:inline distT="0" distB="0" distL="0" distR="0" wp14:anchorId="098FA913" wp14:editId="6755FF2A">
                  <wp:extent cx="2995026" cy="1995904"/>
                  <wp:effectExtent l="0" t="0" r="0" b="0"/>
                  <wp:docPr id="2042792501" name="Picture 25"/>
                  <wp:cNvGraphicFramePr/>
                  <a:graphic xmlns:a="http://schemas.openxmlformats.org/drawingml/2006/main">
                    <a:graphicData uri="http://schemas.openxmlformats.org/drawingml/2006/picture">
                      <pic:pic xmlns:pic="http://schemas.openxmlformats.org/drawingml/2006/picture">
                        <pic:nvPicPr>
                          <pic:cNvPr id="2042792501" name="Picture 26"/>
                          <pic:cNvPicPr/>
                        </pic:nvPicPr>
                        <pic:blipFill>
                          <a:blip r:embed="rId8"/>
                          <a:stretch>
                            <a:fillRect/>
                          </a:stretch>
                        </pic:blipFill>
                        <pic:spPr>
                          <a:xfrm>
                            <a:off x="0" y="0"/>
                            <a:ext cx="2995026" cy="1995904"/>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Е)</w:t>
            </w:r>
          </w:p>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noProof/>
                <w:sz w:val="24"/>
                <w:szCs w:val="24"/>
                <w:lang w:eastAsia="ru-RU"/>
              </w:rPr>
              <w:drawing>
                <wp:inline distT="0" distB="0" distL="0" distR="0" wp14:anchorId="692AD01D" wp14:editId="2A7ECAEB">
                  <wp:extent cx="2233025" cy="2944413"/>
                  <wp:effectExtent l="0" t="0" r="0" b="0"/>
                  <wp:docPr id="1888615407" name="Picture 27"/>
                  <wp:cNvGraphicFramePr/>
                  <a:graphic xmlns:a="http://schemas.openxmlformats.org/drawingml/2006/main">
                    <a:graphicData uri="http://schemas.openxmlformats.org/drawingml/2006/picture">
                      <pic:pic xmlns:pic="http://schemas.openxmlformats.org/drawingml/2006/picture">
                        <pic:nvPicPr>
                          <pic:cNvPr id="1888615407" name="Picture 28"/>
                          <pic:cNvPicPr/>
                        </pic:nvPicPr>
                        <pic:blipFill>
                          <a:blip r:embed="rId9"/>
                          <a:stretch>
                            <a:fillRect/>
                          </a:stretch>
                        </pic:blipFill>
                        <pic:spPr>
                          <a:xfrm>
                            <a:off x="0" y="0"/>
                            <a:ext cx="2233025" cy="2944413"/>
                          </a:xfrm>
                          <a:prstGeom prst="rect">
                            <a:avLst/>
                          </a:prstGeom>
                        </pic:spPr>
                      </pic:pic>
                    </a:graphicData>
                  </a:graphic>
                </wp:inline>
              </w:drawing>
            </w:r>
          </w:p>
          <w:p w:rsidR="005C0EDB" w:rsidRPr="005C0EDB" w:rsidRDefault="005C0EDB" w:rsidP="005C0EDB">
            <w:pPr>
              <w:spacing w:line="240" w:lineRule="auto"/>
              <w:contextualSpacing/>
              <w:jc w:val="both"/>
              <w:rPr>
                <w:rFonts w:ascii="Times New Roman" w:eastAsia="Calibri" w:hAnsi="Times New Roman" w:cs="Times New Roman"/>
                <w:sz w:val="24"/>
                <w:szCs w:val="24"/>
              </w:rPr>
            </w:pPr>
          </w:p>
        </w:tc>
      </w:tr>
      <w:tr w:rsidR="005C0EDB" w:rsidRPr="005C0EDB" w:rsidTr="004F3DC4">
        <w:trPr>
          <w:trHeight w:val="360"/>
        </w:trPr>
        <w:tc>
          <w:tcPr>
            <w:tcW w:w="4933" w:type="dxa"/>
            <w:tcBorders>
              <w:top w:val="single" w:sz="4" w:space="0" w:color="000000"/>
              <w:left w:val="single" w:sz="4" w:space="0" w:color="000000"/>
              <w:bottom w:val="single" w:sz="4" w:space="0" w:color="000000"/>
              <w:right w:val="single" w:sz="4" w:space="0" w:color="000000"/>
            </w:tcBorders>
          </w:tcPr>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Ж)</w:t>
            </w:r>
          </w:p>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noProof/>
                <w:sz w:val="24"/>
                <w:szCs w:val="24"/>
                <w:lang w:eastAsia="ru-RU"/>
              </w:rPr>
              <w:lastRenderedPageBreak/>
              <w:drawing>
                <wp:inline distT="0" distB="0" distL="0" distR="0" wp14:anchorId="5D3B5FCD" wp14:editId="49D731C9">
                  <wp:extent cx="2995026" cy="2992037"/>
                  <wp:effectExtent l="0" t="0" r="0" b="0"/>
                  <wp:docPr id="52011184" name="Picture 29"/>
                  <wp:cNvGraphicFramePr/>
                  <a:graphic xmlns:a="http://schemas.openxmlformats.org/drawingml/2006/main">
                    <a:graphicData uri="http://schemas.openxmlformats.org/drawingml/2006/picture">
                      <pic:pic xmlns:pic="http://schemas.openxmlformats.org/drawingml/2006/picture">
                        <pic:nvPicPr>
                          <pic:cNvPr id="52011184" name="Picture 30"/>
                          <pic:cNvPicPr/>
                        </pic:nvPicPr>
                        <pic:blipFill>
                          <a:blip r:embed="rId10"/>
                          <a:stretch>
                            <a:fillRect/>
                          </a:stretch>
                        </pic:blipFill>
                        <pic:spPr>
                          <a:xfrm>
                            <a:off x="0" y="0"/>
                            <a:ext cx="2995026" cy="2992037"/>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lastRenderedPageBreak/>
              <w:t>З)</w:t>
            </w:r>
          </w:p>
          <w:p w:rsidR="005C0EDB" w:rsidRPr="005C0EDB" w:rsidRDefault="005C0EDB" w:rsidP="005C0EDB">
            <w:pPr>
              <w:spacing w:line="240" w:lineRule="auto"/>
              <w:contextualSpacing/>
              <w:jc w:val="both"/>
              <w:rPr>
                <w:rFonts w:ascii="Times New Roman" w:eastAsia="Calibri" w:hAnsi="Times New Roman" w:cs="Times New Roman"/>
                <w:sz w:val="24"/>
                <w:szCs w:val="24"/>
              </w:rPr>
            </w:pPr>
            <w:r w:rsidRPr="005C0EDB">
              <w:rPr>
                <w:rFonts w:ascii="Times New Roman" w:eastAsia="Calibri" w:hAnsi="Times New Roman" w:cs="Times New Roman"/>
                <w:noProof/>
                <w:sz w:val="24"/>
                <w:szCs w:val="24"/>
                <w:lang w:eastAsia="ru-RU"/>
              </w:rPr>
              <w:lastRenderedPageBreak/>
              <w:drawing>
                <wp:inline distT="0" distB="0" distL="0" distR="0" wp14:anchorId="5F9DBE97" wp14:editId="41A58723">
                  <wp:extent cx="2995026" cy="1988884"/>
                  <wp:effectExtent l="0" t="0" r="0" b="0"/>
                  <wp:docPr id="920298031" name="Picture 31"/>
                  <wp:cNvGraphicFramePr/>
                  <a:graphic xmlns:a="http://schemas.openxmlformats.org/drawingml/2006/main">
                    <a:graphicData uri="http://schemas.openxmlformats.org/drawingml/2006/picture">
                      <pic:pic xmlns:pic="http://schemas.openxmlformats.org/drawingml/2006/picture">
                        <pic:nvPicPr>
                          <pic:cNvPr id="920298031" name="Picture 32"/>
                          <pic:cNvPicPr/>
                        </pic:nvPicPr>
                        <pic:blipFill>
                          <a:blip r:embed="rId11"/>
                          <a:stretch>
                            <a:fillRect/>
                          </a:stretch>
                        </pic:blipFill>
                        <pic:spPr>
                          <a:xfrm>
                            <a:off x="0" y="0"/>
                            <a:ext cx="2995026" cy="1988884"/>
                          </a:xfrm>
                          <a:prstGeom prst="rect">
                            <a:avLst/>
                          </a:prstGeom>
                        </pic:spPr>
                      </pic:pic>
                    </a:graphicData>
                  </a:graphic>
                </wp:inline>
              </w:drawing>
            </w:r>
          </w:p>
        </w:tc>
      </w:tr>
    </w:tbl>
    <w:p w:rsidR="005C0EDB" w:rsidRPr="005C0EDB" w:rsidRDefault="005C0EDB" w:rsidP="005C0EDB">
      <w:pPr>
        <w:spacing w:line="240" w:lineRule="auto"/>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Ответ: </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Группа 1 (духовные потребности – 1 балл) – </w:t>
      </w:r>
      <w:proofErr w:type="gramStart"/>
      <w:r w:rsidRPr="005C0EDB">
        <w:rPr>
          <w:rFonts w:ascii="Times New Roman" w:eastAsia="Calibri" w:hAnsi="Times New Roman" w:cs="Times New Roman"/>
          <w:sz w:val="24"/>
          <w:szCs w:val="24"/>
        </w:rPr>
        <w:t>А,В</w:t>
      </w:r>
      <w:proofErr w:type="gramEnd"/>
      <w:r w:rsidRPr="005C0EDB">
        <w:rPr>
          <w:rFonts w:ascii="Times New Roman" w:eastAsia="Calibri" w:hAnsi="Times New Roman" w:cs="Times New Roman"/>
          <w:sz w:val="24"/>
          <w:szCs w:val="24"/>
        </w:rPr>
        <w:t xml:space="preserve">,Д,З (3 балла за полностью правильный ответ. В случае ошибки – 0 баллов); </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Группа 2 (биологические потребности – 1 балла) – </w:t>
      </w:r>
      <w:proofErr w:type="gramStart"/>
      <w:r w:rsidRPr="005C0EDB">
        <w:rPr>
          <w:rFonts w:ascii="Times New Roman" w:eastAsia="Calibri" w:hAnsi="Times New Roman" w:cs="Times New Roman"/>
          <w:sz w:val="24"/>
          <w:szCs w:val="24"/>
        </w:rPr>
        <w:t>Б,Г</w:t>
      </w:r>
      <w:proofErr w:type="gramEnd"/>
      <w:r w:rsidRPr="005C0EDB">
        <w:rPr>
          <w:rFonts w:ascii="Times New Roman" w:eastAsia="Calibri" w:hAnsi="Times New Roman" w:cs="Times New Roman"/>
          <w:sz w:val="24"/>
          <w:szCs w:val="24"/>
        </w:rPr>
        <w:t>,Е,Ж (3 балла за полностью правильный ответ. В случае ошибки – 0 баллов)</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b/>
          <w:sz w:val="24"/>
          <w:szCs w:val="24"/>
        </w:rPr>
      </w:pPr>
      <w:r w:rsidRPr="005C0EDB">
        <w:rPr>
          <w:rFonts w:ascii="Times New Roman" w:eastAsia="Calibri" w:hAnsi="Times New Roman" w:cs="Times New Roman"/>
          <w:b/>
          <w:sz w:val="24"/>
          <w:szCs w:val="24"/>
        </w:rPr>
        <w:t>Задание 2. Решите логические задачи: (Всего: 10 баллов)</w:t>
      </w:r>
    </w:p>
    <w:p w:rsidR="005C0EDB" w:rsidRPr="005C0EDB" w:rsidRDefault="005C0EDB" w:rsidP="005C0EDB">
      <w:pPr>
        <w:spacing w:line="240" w:lineRule="auto"/>
        <w:ind w:left="-993"/>
        <w:contextualSpacing/>
        <w:jc w:val="both"/>
        <w:rPr>
          <w:rFonts w:ascii="Times New Roman" w:eastAsia="Calibri" w:hAnsi="Times New Roman" w:cs="Times New Roman"/>
          <w:b/>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2.1. В логике есть понятие «умозаключение», означающее мыслительные действия, в результате которых из нескольких принятых суждений получается новое утверждение – следствие. Выберите все следствия, вытекающие из приведённых ниже суждений.</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А. Все парнокопытные животные – травоядные.</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Б. Козы – парнокопытные животные.</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Варианты ответов: </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1. Все травоядные – парнокопытные.</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2. Все парнокопытные – козы.</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3. Все козы – травоядные.</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4. Некоторые парнокопытные – травоядные.</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5. Все травоядные – козы.</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6. Некоторые козы – травоядные.</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7. Некоторые травоядные – парнокопытные.</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8. Не все козы – травоядные.</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9. Не все травоядные – козы.</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Ответы: 3, 4, 6, 7 (За каждый правильный вариант ответа 2 балла. За каждый лишний указанный вариант штраф 2 балла. Максимум за задание 8 баллов. Минимум 0)</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2.2. Завершите силлогизм.</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Все кошки - млекопитающие.</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Все млекопитающие дышат легкими.</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Ответ:</w:t>
      </w:r>
      <w:r w:rsidRPr="005C0EDB">
        <w:rPr>
          <w:rFonts w:ascii="Times New Roman" w:eastAsia="Calibri" w:hAnsi="Times New Roman" w:cs="Times New Roman"/>
          <w:i/>
          <w:sz w:val="24"/>
          <w:szCs w:val="24"/>
        </w:rPr>
        <w:t xml:space="preserve"> Все кошки дышат легкими. </w:t>
      </w:r>
      <w:r w:rsidRPr="005C0EDB">
        <w:rPr>
          <w:rFonts w:ascii="Times New Roman" w:eastAsia="Calibri" w:hAnsi="Times New Roman" w:cs="Times New Roman"/>
          <w:sz w:val="24"/>
          <w:szCs w:val="24"/>
        </w:rPr>
        <w:t>(4 балла за правильный ответ)</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b/>
          <w:sz w:val="24"/>
          <w:szCs w:val="24"/>
        </w:rPr>
      </w:pPr>
      <w:r w:rsidRPr="005C0EDB">
        <w:rPr>
          <w:rFonts w:ascii="Times New Roman" w:eastAsia="Calibri" w:hAnsi="Times New Roman" w:cs="Times New Roman"/>
          <w:b/>
          <w:sz w:val="24"/>
          <w:szCs w:val="24"/>
        </w:rPr>
        <w:t>Задание 3. Решите экономическую задачу. (Всего: 5 баллов)</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lastRenderedPageBreak/>
        <w:t>На первом пароме ехало в 5 раз больше пассажиров, чем на втором. Когда из первого парома высадилось 30 пассажиров, а во второй вошло ещё 10, то в обоих паромах пассажиров стало поровну.</w:t>
      </w:r>
    </w:p>
    <w:p w:rsidR="005C0EDB" w:rsidRPr="005C0EDB" w:rsidRDefault="005C0EDB" w:rsidP="005C0EDB">
      <w:pPr>
        <w:spacing w:line="240" w:lineRule="auto"/>
        <w:ind w:left="-993"/>
        <w:contextualSpacing/>
        <w:jc w:val="both"/>
        <w:rPr>
          <w:rFonts w:ascii="Times New Roman" w:eastAsia="Calibri" w:hAnsi="Times New Roman" w:cs="Times New Roman"/>
          <w:b/>
          <w:sz w:val="24"/>
          <w:szCs w:val="24"/>
        </w:rPr>
      </w:pPr>
      <w:r w:rsidRPr="005C0EDB">
        <w:rPr>
          <w:rFonts w:ascii="Times New Roman" w:eastAsia="Calibri" w:hAnsi="Times New Roman" w:cs="Times New Roman"/>
          <w:b/>
          <w:sz w:val="24"/>
          <w:szCs w:val="24"/>
        </w:rPr>
        <w:t>1. Сколько пассажиров было на каждом пароме вначале?</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b/>
          <w:sz w:val="24"/>
          <w:szCs w:val="24"/>
        </w:rPr>
        <w:t xml:space="preserve">2. Сколько стоил билет, если в кассе оказалось 12 000 </w:t>
      </w:r>
      <w:proofErr w:type="spellStart"/>
      <w:r w:rsidRPr="005C0EDB">
        <w:rPr>
          <w:rFonts w:ascii="Times New Roman" w:eastAsia="Calibri" w:hAnsi="Times New Roman" w:cs="Times New Roman"/>
          <w:b/>
          <w:sz w:val="24"/>
          <w:szCs w:val="24"/>
        </w:rPr>
        <w:t>руб</w:t>
      </w:r>
      <w:proofErr w:type="spellEnd"/>
      <w:r w:rsidRPr="005C0EDB">
        <w:rPr>
          <w:rFonts w:ascii="Times New Roman" w:eastAsia="Calibri" w:hAnsi="Times New Roman" w:cs="Times New Roman"/>
          <w:b/>
          <w:sz w:val="24"/>
          <w:szCs w:val="24"/>
        </w:rPr>
        <w:t>?</w:t>
      </w:r>
    </w:p>
    <w:p w:rsidR="005C0EDB" w:rsidRPr="005C0EDB" w:rsidRDefault="005C0EDB" w:rsidP="005C0EDB">
      <w:pPr>
        <w:spacing w:line="240" w:lineRule="auto"/>
        <w:ind w:left="-993"/>
        <w:contextualSpacing/>
        <w:jc w:val="both"/>
        <w:rPr>
          <w:rFonts w:ascii="Times New Roman" w:eastAsia="Calibri" w:hAnsi="Times New Roman" w:cs="Times New Roman"/>
          <w:b/>
          <w:sz w:val="24"/>
          <w:szCs w:val="24"/>
        </w:rPr>
      </w:pPr>
      <w:r w:rsidRPr="005C0EDB">
        <w:rPr>
          <w:rFonts w:ascii="Times New Roman" w:eastAsia="Calibri" w:hAnsi="Times New Roman" w:cs="Times New Roman"/>
          <w:b/>
          <w:sz w:val="24"/>
          <w:szCs w:val="24"/>
        </w:rPr>
        <w:t>Решение:</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Пусть во втором вагоне х пассажиров, </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тогда в первом вагоне 5х пассажиров.</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(5х – 30) пассажиров стало в первом вагоне.</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(х + 10) пассажиров стало во втором вагоне.</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5х – 30 = x + 10</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5х – х = 30 + 10</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4х = 40</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х = 10</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Итак, 10 пассажиров было во втором вагоне. (1 балл)</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2) 10 * 5 = 50 пассажиров было в первом вагоне. (1 балл)</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3) 50 + 10 = 60 пассажиров было в двух вагонах. (1 балл)</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4) 12 000 / 60 = 200 рублей стоил один билет на паром. (2 баллов)</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b/>
          <w:sz w:val="24"/>
          <w:szCs w:val="24"/>
        </w:rPr>
        <w:t>Задание 4.</w:t>
      </w:r>
      <w:r w:rsidRPr="005C0EDB">
        <w:rPr>
          <w:rFonts w:ascii="Times New Roman" w:eastAsia="Calibri" w:hAnsi="Times New Roman" w:cs="Times New Roman"/>
          <w:sz w:val="24"/>
          <w:szCs w:val="24"/>
        </w:rPr>
        <w:t xml:space="preserve"> В Конституции Российской Федерации закреплены различные права и свободы человека. Прочитайте приведённые отрывки конкретных жизненных ситуаций и подберите из предложенного списка к каждому отрывку название права, реализацию или нарушение которого он иллюстрирует. Обратите внимание на то, что прав и свобод перечислено больше, чем отрывков. </w:t>
      </w:r>
      <w:r w:rsidRPr="005C0EDB">
        <w:rPr>
          <w:rFonts w:ascii="Times New Roman" w:eastAsia="Calibri" w:hAnsi="Times New Roman" w:cs="Times New Roman"/>
          <w:b/>
          <w:sz w:val="24"/>
          <w:szCs w:val="24"/>
        </w:rPr>
        <w:t>(Всего 3 балла)</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after="0"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1. право на свободу передвижения и выбора места пребывания и жительства</w:t>
      </w:r>
    </w:p>
    <w:p w:rsidR="005C0EDB" w:rsidRPr="005C0EDB" w:rsidRDefault="005C0EDB" w:rsidP="005C0EDB">
      <w:pPr>
        <w:spacing w:after="0"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2. свобода мысли и слова</w:t>
      </w:r>
    </w:p>
    <w:p w:rsidR="005C0EDB" w:rsidRPr="005C0EDB" w:rsidRDefault="005C0EDB" w:rsidP="005C0EDB">
      <w:pPr>
        <w:spacing w:after="0"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3. право на участие в управлении делами государства </w:t>
      </w:r>
    </w:p>
    <w:p w:rsidR="005C0EDB" w:rsidRPr="005C0EDB" w:rsidRDefault="005C0EDB" w:rsidP="005C0EDB">
      <w:pPr>
        <w:spacing w:after="0"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4. право на частную собственность </w:t>
      </w:r>
    </w:p>
    <w:p w:rsidR="005C0EDB" w:rsidRPr="005C0EDB" w:rsidRDefault="005C0EDB" w:rsidP="005C0EDB">
      <w:pPr>
        <w:spacing w:after="0"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5. право на пользование родным языком</w:t>
      </w:r>
    </w:p>
    <w:p w:rsidR="005C0EDB" w:rsidRPr="005C0EDB" w:rsidRDefault="005C0EDB" w:rsidP="005C0EDB">
      <w:pPr>
        <w:spacing w:after="0"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6. право на свободный труд </w:t>
      </w:r>
    </w:p>
    <w:p w:rsidR="005C0EDB" w:rsidRPr="005C0EDB" w:rsidRDefault="005C0EDB" w:rsidP="005C0EDB">
      <w:pPr>
        <w:spacing w:after="0"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7. право на социальное обеспечение </w:t>
      </w:r>
    </w:p>
    <w:p w:rsidR="005C0EDB" w:rsidRPr="005C0EDB" w:rsidRDefault="005C0EDB" w:rsidP="005C0EDB">
      <w:pPr>
        <w:spacing w:after="0"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8. право на свободу и личную неприкосновенность</w:t>
      </w:r>
    </w:p>
    <w:p w:rsidR="005C0EDB" w:rsidRPr="005C0EDB" w:rsidRDefault="005C0EDB" w:rsidP="005C0EDB">
      <w:pPr>
        <w:spacing w:after="0"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9. право на охрану здоровья и медицинскую помощь</w:t>
      </w:r>
    </w:p>
    <w:p w:rsidR="005C0EDB" w:rsidRPr="005C0EDB" w:rsidRDefault="005C0EDB" w:rsidP="005C0EDB">
      <w:pPr>
        <w:spacing w:after="0"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10. право на образование </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А) Гражданин N. предложил свою кандидатуру на пост депутата регионального парламента РФ. Для этого он провел свою агитационную кампанию и внес, согласно требованиям регистрации политических кандидатов, свои данные в государственные органы избирательной комиссии. За него отдало голос большинство избирателей </w:t>
      </w:r>
      <w:proofErr w:type="gramStart"/>
      <w:r w:rsidRPr="005C0EDB">
        <w:rPr>
          <w:rFonts w:ascii="Times New Roman" w:eastAsia="Calibri" w:hAnsi="Times New Roman" w:cs="Times New Roman"/>
          <w:sz w:val="24"/>
          <w:szCs w:val="24"/>
        </w:rPr>
        <w:t>от региона</w:t>
      </w:r>
      <w:proofErr w:type="gramEnd"/>
      <w:r w:rsidRPr="005C0EDB">
        <w:rPr>
          <w:rFonts w:ascii="Times New Roman" w:eastAsia="Calibri" w:hAnsi="Times New Roman" w:cs="Times New Roman"/>
          <w:sz w:val="24"/>
          <w:szCs w:val="24"/>
        </w:rPr>
        <w:t xml:space="preserve"> в котором проходило соответствующее голосование и он стал действующим депутатом парламента нового созыва в регионе РФ. </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Б) Ученица Н. окончила 11 классов (среднее общее) образования и решила по результатам своих ЕГЭ поступать на специального врача в высшее учебное заведение. Она успешно прошла дополнительные вступительные испытания и на конкурсной основе подала свои документы в бюджетное отделение медицинского факультета. </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 </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В) Гражданка П. требовала по достижении ей 55 лет выплачивать ей ежемесячно пенсионное обеспечение. Однако сотрудниками МФЦ она была проинформирована, что согласно нынешним нормам российского права общий возраст выхода на пенсию (пенсионный возраст) составляет для женщин 60 лет. Таким образом, гражданка П. сможет реализовать одно из своих конституционных прав только через 5 лет.</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lastRenderedPageBreak/>
        <w:t xml:space="preserve">Г) Сидоренко Ш. заключил договор купли-продажи с Гришиным Е. в результате взаимного исполнения своих обязательств в срок последний получил и зарегистрировал на себя право собственности на земельный участок и постройку на </w:t>
      </w:r>
      <w:proofErr w:type="gramStart"/>
      <w:r w:rsidRPr="005C0EDB">
        <w:rPr>
          <w:rFonts w:ascii="Times New Roman" w:eastAsia="Calibri" w:hAnsi="Times New Roman" w:cs="Times New Roman"/>
          <w:sz w:val="24"/>
          <w:szCs w:val="24"/>
        </w:rPr>
        <w:t>нем. Следовательно</w:t>
      </w:r>
      <w:proofErr w:type="gramEnd"/>
      <w:r w:rsidRPr="005C0EDB">
        <w:rPr>
          <w:rFonts w:ascii="Times New Roman" w:eastAsia="Calibri" w:hAnsi="Times New Roman" w:cs="Times New Roman"/>
          <w:sz w:val="24"/>
          <w:szCs w:val="24"/>
        </w:rPr>
        <w:t>, законным правообладателем земельного участка и здания как объектов вещного права и объектов регистрационной системы РФ стал Гришин Е.</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Д) Работодатель Р. установил </w:t>
      </w:r>
      <w:proofErr w:type="gramStart"/>
      <w:r w:rsidRPr="005C0EDB">
        <w:rPr>
          <w:rFonts w:ascii="Times New Roman" w:eastAsia="Calibri" w:hAnsi="Times New Roman" w:cs="Times New Roman"/>
          <w:sz w:val="24"/>
          <w:szCs w:val="24"/>
        </w:rPr>
        <w:t>правила</w:t>
      </w:r>
      <w:proofErr w:type="gramEnd"/>
      <w:r w:rsidRPr="005C0EDB">
        <w:rPr>
          <w:rFonts w:ascii="Times New Roman" w:eastAsia="Calibri" w:hAnsi="Times New Roman" w:cs="Times New Roman"/>
          <w:sz w:val="24"/>
          <w:szCs w:val="24"/>
        </w:rPr>
        <w:t xml:space="preserve"> по которым работник К. обязан будет работать по 10 часов 6 дней в неделю на должности без права перевода на другой род деятельности или профессию. Тем не менее работник К. возразил подобным правилам организации трудовой деятельности, ссылаясь на свое конституционное право.</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Е) Семейство С. было зарегистрировано в территориальных границах города К. государства Р. Не так давно ими было принято решение сменить обстановку проживания и временно снимать квартиру в столице государства Р. городе М., </w:t>
      </w:r>
      <w:proofErr w:type="gramStart"/>
      <w:r w:rsidRPr="005C0EDB">
        <w:rPr>
          <w:rFonts w:ascii="Times New Roman" w:eastAsia="Calibri" w:hAnsi="Times New Roman" w:cs="Times New Roman"/>
          <w:sz w:val="24"/>
          <w:szCs w:val="24"/>
        </w:rPr>
        <w:t>не долго думая</w:t>
      </w:r>
      <w:proofErr w:type="gramEnd"/>
      <w:r w:rsidRPr="005C0EDB">
        <w:rPr>
          <w:rFonts w:ascii="Times New Roman" w:eastAsia="Calibri" w:hAnsi="Times New Roman" w:cs="Times New Roman"/>
          <w:sz w:val="24"/>
          <w:szCs w:val="24"/>
        </w:rPr>
        <w:t xml:space="preserve"> они отправились в дорогу. Прибыв на место семейство направилось прямо к заранее договоренному с собственником квартирой дому. При заселении он потребовал </w:t>
      </w:r>
      <w:proofErr w:type="gramStart"/>
      <w:r w:rsidRPr="005C0EDB">
        <w:rPr>
          <w:rFonts w:ascii="Times New Roman" w:eastAsia="Calibri" w:hAnsi="Times New Roman" w:cs="Times New Roman"/>
          <w:sz w:val="24"/>
          <w:szCs w:val="24"/>
        </w:rPr>
        <w:t>документы</w:t>
      </w:r>
      <w:proofErr w:type="gramEnd"/>
      <w:r w:rsidRPr="005C0EDB">
        <w:rPr>
          <w:rFonts w:ascii="Times New Roman" w:eastAsia="Calibri" w:hAnsi="Times New Roman" w:cs="Times New Roman"/>
          <w:sz w:val="24"/>
          <w:szCs w:val="24"/>
        </w:rPr>
        <w:t xml:space="preserve"> удостоверяющие личность (паспорта) у каждого из членов семейства С. и к великому сожалению обнаружил, что они зарегистрированы в городе К. Собственник отказал в заселении семейству С., аргументировав это тем, что регистрационный учет препятствует жительству, за исключением отправленных по государственным поручениям граждан государства Р., в других территориальных местностях. Своим решением собственник квартиры в городе М. нарушил фундаментальное конституционное право семейства С.</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Ответы: (По 0,5 балла за каждое правильное сопоставление. Всего 3 балла)</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1– Е </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3-А </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4-Г</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6-Д</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7-В </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10-Б</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Задание 5. Результаты научных исследований часто представляют визуально, с помощью </w:t>
      </w:r>
      <w:proofErr w:type="spellStart"/>
      <w:r w:rsidRPr="005C0EDB">
        <w:rPr>
          <w:rFonts w:ascii="Times New Roman" w:eastAsia="Calibri" w:hAnsi="Times New Roman" w:cs="Times New Roman"/>
          <w:sz w:val="24"/>
          <w:szCs w:val="24"/>
        </w:rPr>
        <w:t>инфографики</w:t>
      </w:r>
      <w:proofErr w:type="spellEnd"/>
      <w:r w:rsidRPr="005C0EDB">
        <w:rPr>
          <w:rFonts w:ascii="Times New Roman" w:eastAsia="Calibri" w:hAnsi="Times New Roman" w:cs="Times New Roman"/>
          <w:sz w:val="24"/>
          <w:szCs w:val="24"/>
        </w:rPr>
        <w:t xml:space="preserve">. Ознакомьтесь с </w:t>
      </w:r>
      <w:proofErr w:type="spellStart"/>
      <w:r w:rsidRPr="005C0EDB">
        <w:rPr>
          <w:rFonts w:ascii="Times New Roman" w:eastAsia="Calibri" w:hAnsi="Times New Roman" w:cs="Times New Roman"/>
          <w:sz w:val="24"/>
          <w:szCs w:val="24"/>
        </w:rPr>
        <w:t>инфографикой</w:t>
      </w:r>
      <w:proofErr w:type="spellEnd"/>
      <w:r w:rsidRPr="005C0EDB">
        <w:rPr>
          <w:rFonts w:ascii="Times New Roman" w:eastAsia="Calibri" w:hAnsi="Times New Roman" w:cs="Times New Roman"/>
          <w:sz w:val="24"/>
          <w:szCs w:val="24"/>
        </w:rPr>
        <w:t xml:space="preserve"> и выберите суждения, которые можно сделать на основании представленной информации. </w:t>
      </w:r>
      <w:r w:rsidRPr="005C0EDB">
        <w:rPr>
          <w:rFonts w:ascii="Times New Roman" w:eastAsia="Calibri" w:hAnsi="Times New Roman" w:cs="Times New Roman"/>
          <w:b/>
          <w:sz w:val="24"/>
          <w:szCs w:val="24"/>
        </w:rPr>
        <w:t>(Всего 12 баллов)</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noProof/>
          <w:sz w:val="24"/>
          <w:szCs w:val="24"/>
          <w:lang w:eastAsia="ru-RU"/>
        </w:rPr>
        <w:lastRenderedPageBreak/>
        <w:drawing>
          <wp:inline distT="0" distB="0" distL="0" distR="0" wp14:anchorId="063E3338" wp14:editId="1B3F953B">
            <wp:extent cx="5467085" cy="9848850"/>
            <wp:effectExtent l="0" t="0" r="635" b="0"/>
            <wp:docPr id="1185022891" name="Picture 3"/>
            <wp:cNvGraphicFramePr/>
            <a:graphic xmlns:a="http://schemas.openxmlformats.org/drawingml/2006/main">
              <a:graphicData uri="http://schemas.openxmlformats.org/drawingml/2006/picture">
                <pic:pic xmlns:pic="http://schemas.openxmlformats.org/drawingml/2006/picture">
                  <pic:nvPicPr>
                    <pic:cNvPr id="1185022891" name="Picture 4"/>
                    <pic:cNvPicPr/>
                  </pic:nvPicPr>
                  <pic:blipFill>
                    <a:blip r:embed="rId12"/>
                    <a:stretch>
                      <a:fillRect/>
                    </a:stretch>
                  </pic:blipFill>
                  <pic:spPr>
                    <a:xfrm>
                      <a:off x="0" y="0"/>
                      <a:ext cx="5482834" cy="9877222"/>
                    </a:xfrm>
                    <a:prstGeom prst="rect">
                      <a:avLst/>
                    </a:prstGeom>
                  </pic:spPr>
                </pic:pic>
              </a:graphicData>
            </a:graphic>
          </wp:inline>
        </w:drawing>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lastRenderedPageBreak/>
        <w:t xml:space="preserve">1. Доля респондентов, использующих интернет-сети ежедневно превышает 50%. </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2. Среди опрошенных превалирует использование интернета для банковских операций нежели чем для общения с друзьями или близкими людьми.</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3. Как минимум каждый второй опрошенный ответил, что использует интернет для целей оплаты счетов.</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4. В общей сложности более 50% респондентов отвечают исследователям, что резкое исчезновение интернета из их жизни ничего существенно не поменяет.</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5. Для 13% опрошенных исчезновение интернета станет настоящей катастрофой из-за их бытовой зависимости от него в ряде важнейших вопросов.</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 xml:space="preserve">6. В 2018 году меньше количество людей чем в 2020 </w:t>
      </w:r>
      <w:proofErr w:type="spellStart"/>
      <w:r w:rsidRPr="005C0EDB">
        <w:rPr>
          <w:rFonts w:ascii="Times New Roman" w:eastAsia="Calibri" w:hAnsi="Times New Roman" w:cs="Times New Roman"/>
          <w:sz w:val="24"/>
          <w:szCs w:val="24"/>
        </w:rPr>
        <w:t>ковидном</w:t>
      </w:r>
      <w:proofErr w:type="spellEnd"/>
      <w:r w:rsidRPr="005C0EDB">
        <w:rPr>
          <w:rFonts w:ascii="Times New Roman" w:eastAsia="Calibri" w:hAnsi="Times New Roman" w:cs="Times New Roman"/>
          <w:sz w:val="24"/>
          <w:szCs w:val="24"/>
        </w:rPr>
        <w:t xml:space="preserve"> году выступало за то, чтобы периодически отдыхать от интернета посредством всестороннего отключения устройств от доступа в интернет.</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7. Доля 27% опрошенных в социологическом исследовании в 2018 году были убеждены, что людям следует ежедневно пользоваться сетью интернет и периодическая интернет-самоизоляция не так уж и необходима.</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8. Доля затруднившихся ответить находится на одном уровне либо уровень колеблется в рамках социологической процентной погрешности данных.</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Ответы: 1, 3, 5, 8 (За каждый правильный вариант ответа 3 балла. За каждый лишний указанный вариант штраф 3 балла. Максимум за задание: 12 баллов. Минимум: 0)</w:t>
      </w: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p>
    <w:p w:rsidR="005C0EDB" w:rsidRPr="005C0EDB" w:rsidRDefault="005C0EDB" w:rsidP="005C0EDB">
      <w:pPr>
        <w:spacing w:line="240" w:lineRule="auto"/>
        <w:ind w:left="-993"/>
        <w:contextualSpacing/>
        <w:jc w:val="both"/>
        <w:rPr>
          <w:rFonts w:ascii="Times New Roman" w:eastAsia="Calibri" w:hAnsi="Times New Roman" w:cs="Times New Roman"/>
          <w:sz w:val="24"/>
          <w:szCs w:val="24"/>
        </w:rPr>
      </w:pPr>
      <w:r w:rsidRPr="005C0EDB">
        <w:rPr>
          <w:rFonts w:ascii="Times New Roman" w:eastAsia="Calibri" w:hAnsi="Times New Roman" w:cs="Times New Roman"/>
          <w:sz w:val="24"/>
          <w:szCs w:val="24"/>
        </w:rPr>
        <w:t>Всего 40 баллов</w:t>
      </w:r>
    </w:p>
    <w:p w:rsidR="00F00F93" w:rsidRDefault="00F00F93">
      <w:bookmarkStart w:id="0" w:name="_GoBack"/>
      <w:bookmarkEnd w:id="0"/>
    </w:p>
    <w:sectPr w:rsidR="00F00F93">
      <w:footerReference w:type="default" r:id="rId13"/>
      <w:pgSz w:w="11906" w:h="16838"/>
      <w:pgMar w:top="1134" w:right="850" w:bottom="1134" w:left="1701"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4215436"/>
      <w:docPartObj>
        <w:docPartGallery w:val="Page Numbers (Bottom of Page)"/>
        <w:docPartUnique/>
      </w:docPartObj>
    </w:sdtPr>
    <w:sdtEndPr/>
    <w:sdtContent>
      <w:p w:rsidR="00151A87" w:rsidRDefault="005C0EDB">
        <w:pPr>
          <w:pStyle w:val="a3"/>
          <w:jc w:val="right"/>
        </w:pPr>
        <w:r>
          <w:fldChar w:fldCharType="begin"/>
        </w:r>
        <w:r>
          <w:instrText>PAGE   \* MERGEFORMAT</w:instrText>
        </w:r>
        <w:r>
          <w:fldChar w:fldCharType="separate"/>
        </w:r>
        <w:r>
          <w:rPr>
            <w:noProof/>
          </w:rPr>
          <w:t>2</w:t>
        </w:r>
        <w:r>
          <w:fldChar w:fldCharType="end"/>
        </w:r>
      </w:p>
    </w:sdtContent>
  </w:sdt>
  <w:p w:rsidR="00151A87" w:rsidRDefault="005C0EDB">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711"/>
    <w:rsid w:val="000F4711"/>
    <w:rsid w:val="005C0EDB"/>
    <w:rsid w:val="00F00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0D4E19-A55A-4D2D-877D-C1FE0EF33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C0EDB"/>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C0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1106</Words>
  <Characters>6310</Characters>
  <Application>Microsoft Office Word</Application>
  <DocSecurity>0</DocSecurity>
  <Lines>52</Lines>
  <Paragraphs>14</Paragraphs>
  <ScaleCrop>false</ScaleCrop>
  <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2025-09-15T06:09:00Z</dcterms:created>
  <dcterms:modified xsi:type="dcterms:W3CDTF">2025-09-15T06:23:00Z</dcterms:modified>
</cp:coreProperties>
</file>